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E39" w:rsidRDefault="002F5E39" w:rsidP="002F5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2F5E39" w:rsidRDefault="002F5E39" w:rsidP="002F5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Брянская область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муниципальный район</w:t>
      </w:r>
    </w:p>
    <w:p w:rsidR="002F5E39" w:rsidRDefault="002F5E39" w:rsidP="002F5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сельское поселение</w:t>
      </w:r>
    </w:p>
    <w:p w:rsidR="002F5E39" w:rsidRDefault="002F5E39" w:rsidP="002F5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Березинский сельский Совет народных депутатов</w:t>
      </w:r>
    </w:p>
    <w:p w:rsidR="002F5E39" w:rsidRDefault="002F5E39" w:rsidP="002F5E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E39" w:rsidRDefault="002F5E39" w:rsidP="002F5E3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F5E39" w:rsidRDefault="002F5E39" w:rsidP="002F5E3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F5E39" w:rsidRDefault="002F5E39" w:rsidP="002F5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E39" w:rsidRDefault="002F5E39" w:rsidP="002F5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 31 октября 2024 года №5-24</w:t>
      </w:r>
    </w:p>
    <w:p w:rsidR="002F5E39" w:rsidRDefault="002F5E39" w:rsidP="002F5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proofErr w:type="gramStart"/>
      <w:r>
        <w:rPr>
          <w:rFonts w:ascii="Times New Roman" w:hAnsi="Times New Roman" w:cs="Times New Roman"/>
          <w:sz w:val="24"/>
          <w:szCs w:val="24"/>
        </w:rPr>
        <w:t>.Б</w:t>
      </w:r>
      <w:proofErr w:type="gramEnd"/>
      <w:r>
        <w:rPr>
          <w:rFonts w:ascii="Times New Roman" w:hAnsi="Times New Roman" w:cs="Times New Roman"/>
          <w:sz w:val="24"/>
          <w:szCs w:val="24"/>
        </w:rPr>
        <w:t>ерезина</w:t>
      </w:r>
    </w:p>
    <w:p w:rsidR="002F5E39" w:rsidRDefault="002F5E39" w:rsidP="002F5E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E39" w:rsidRDefault="002F5E39" w:rsidP="002F5E39">
      <w:pPr>
        <w:spacing w:line="240" w:lineRule="auto"/>
        <w:ind w:right="49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даче согласия Березинской  сельской администрации на передачу полномочий органа внутреннего муниципального финансового контроля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 района  </w:t>
      </w:r>
    </w:p>
    <w:p w:rsidR="002F5E39" w:rsidRDefault="002F5E39" w:rsidP="002F5E39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 ч.4 ст.15 Федерального закона от 06.10.2003г. № 131- 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поселение», в целях   обеспечения исполнения Березинской сельской администрацией полномочий органа внутреннего муниципального финансового контроля, установленных  п. 1, 4 ст. 157, п. 1, 3 ст. 265, ст. 266.1, ст. 269.2,  Бюджетного кодекса Российской</w:t>
      </w:r>
      <w:proofErr w:type="gramEnd"/>
      <w:r>
        <w:rPr>
          <w:rFonts w:ascii="Times New Roman" w:hAnsi="Times New Roman"/>
          <w:sz w:val="24"/>
          <w:szCs w:val="24"/>
        </w:rPr>
        <w:t xml:space="preserve"> Федерации, 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нужд", Березинский сельский Совет народных депутатов</w:t>
      </w:r>
    </w:p>
    <w:p w:rsidR="002F5E39" w:rsidRDefault="002F5E39" w:rsidP="002F5E39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РЕШИЛ:</w:t>
      </w:r>
    </w:p>
    <w:p w:rsidR="002F5E39" w:rsidRDefault="002F5E39" w:rsidP="002F5E39">
      <w:pPr>
        <w:numPr>
          <w:ilvl w:val="0"/>
          <w:numId w:val="1"/>
        </w:numPr>
        <w:tabs>
          <w:tab w:val="left" w:pos="993"/>
        </w:tabs>
        <w:spacing w:line="240" w:lineRule="auto"/>
        <w:ind w:left="0" w:right="-1" w:firstLine="7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Дать согласие Березинской сельской администрации на передачу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полномочий  органа внутреннего муниципального финансового контроля по осуществлению бюджетных полномочий и по осуществлению внутреннего муниципального финансового контроля в сфере бюджетных правоотношений и в сфере закупок товаров, работ услуг для обеспечения муниципальных нужд. </w:t>
      </w:r>
    </w:p>
    <w:p w:rsidR="002F5E39" w:rsidRDefault="002F5E39" w:rsidP="002F5E39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  <w:sz w:val="24"/>
          <w:szCs w:val="24"/>
        </w:rPr>
        <w:t xml:space="preserve">Утвердить текст соглашения о приёме-передаче полномочий органа внутреннего муниципального финансового контроля Березинской сельской администрации </w:t>
      </w:r>
      <w:proofErr w:type="spellStart"/>
      <w:proofErr w:type="gramStart"/>
      <w:r>
        <w:rPr>
          <w:rFonts w:eastAsiaTheme="minorEastAsia" w:cstheme="minorBidi"/>
          <w:sz w:val="24"/>
          <w:szCs w:val="24"/>
        </w:rPr>
        <w:t>администрации</w:t>
      </w:r>
      <w:proofErr w:type="spellEnd"/>
      <w:proofErr w:type="gramEnd"/>
      <w:r>
        <w:rPr>
          <w:rFonts w:eastAsiaTheme="minorEastAsia" w:cstheme="minorBidi"/>
          <w:sz w:val="24"/>
          <w:szCs w:val="24"/>
        </w:rPr>
        <w:t xml:space="preserve"> </w:t>
      </w:r>
      <w:proofErr w:type="spellStart"/>
      <w:r>
        <w:rPr>
          <w:rFonts w:eastAsiaTheme="minorEastAsia" w:cstheme="minorBidi"/>
          <w:sz w:val="24"/>
          <w:szCs w:val="24"/>
        </w:rPr>
        <w:t>Унечского</w:t>
      </w:r>
      <w:proofErr w:type="spellEnd"/>
      <w:r>
        <w:rPr>
          <w:rFonts w:eastAsiaTheme="minorEastAsia" w:cstheme="minorBidi"/>
          <w:sz w:val="24"/>
          <w:szCs w:val="24"/>
        </w:rPr>
        <w:t xml:space="preserve"> района с передачей необходимых для осуществления этих полномочий финансовых средств  в бюджет муниципального образования «</w:t>
      </w:r>
      <w:proofErr w:type="spellStart"/>
      <w:r>
        <w:rPr>
          <w:rFonts w:eastAsiaTheme="minorEastAsia" w:cstheme="minorBidi"/>
          <w:sz w:val="24"/>
          <w:szCs w:val="24"/>
        </w:rPr>
        <w:t>Унечский</w:t>
      </w:r>
      <w:proofErr w:type="spellEnd"/>
      <w:r>
        <w:rPr>
          <w:rFonts w:eastAsiaTheme="minorEastAsia" w:cstheme="minorBidi"/>
          <w:sz w:val="24"/>
          <w:szCs w:val="24"/>
        </w:rPr>
        <w:t xml:space="preserve"> муниципальный район» в сумме 100 рублей.</w:t>
      </w:r>
    </w:p>
    <w:p w:rsidR="002F5E39" w:rsidRDefault="002F5E39" w:rsidP="002F5E39">
      <w:pPr>
        <w:pStyle w:val="a3"/>
        <w:tabs>
          <w:tab w:val="left" w:pos="993"/>
        </w:tabs>
        <w:spacing w:line="240" w:lineRule="auto"/>
        <w:ind w:left="710"/>
        <w:jc w:val="both"/>
        <w:rPr>
          <w:rFonts w:eastAsiaTheme="minorEastAsia" w:cstheme="minorBidi"/>
          <w:sz w:val="24"/>
          <w:szCs w:val="24"/>
        </w:rPr>
      </w:pPr>
    </w:p>
    <w:p w:rsidR="002F5E39" w:rsidRDefault="002F5E39" w:rsidP="002F5E39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Березинской сельской администрации заключить соглашение о приеме-передаче полномочий  органа внутреннего муниципального финансового контроля Березинской сельской администрации -  администрации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 района, указанных в пункте 1 настоящего решения, с администрацией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 на срок три года  с 01.01.2025г. по 31.12.2027г.</w:t>
      </w:r>
    </w:p>
    <w:p w:rsidR="002F5E39" w:rsidRDefault="002F5E39" w:rsidP="002F5E39">
      <w:pPr>
        <w:pStyle w:val="a3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2F5E39" w:rsidRDefault="002F5E39" w:rsidP="002F5E39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Обнародовать настоящее решение в порядке, предусмотренном Уставом.</w:t>
      </w:r>
    </w:p>
    <w:p w:rsidR="002F5E39" w:rsidRDefault="002F5E39" w:rsidP="002F5E39">
      <w:pPr>
        <w:pStyle w:val="a3"/>
        <w:tabs>
          <w:tab w:val="left" w:pos="993"/>
        </w:tabs>
        <w:spacing w:line="240" w:lineRule="auto"/>
        <w:ind w:left="567"/>
        <w:jc w:val="both"/>
        <w:rPr>
          <w:sz w:val="24"/>
          <w:szCs w:val="24"/>
        </w:rPr>
      </w:pPr>
    </w:p>
    <w:p w:rsidR="002F5E39" w:rsidRDefault="002F5E39" w:rsidP="002F5E39">
      <w:pPr>
        <w:pStyle w:val="a3"/>
        <w:numPr>
          <w:ilvl w:val="0"/>
          <w:numId w:val="1"/>
        </w:numPr>
        <w:tabs>
          <w:tab w:val="left" w:pos="99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Решение вступает в силу со дня его официального обнародования.</w:t>
      </w:r>
    </w:p>
    <w:p w:rsidR="002F5E39" w:rsidRDefault="002F5E39" w:rsidP="002F5E39">
      <w:pPr>
        <w:pStyle w:val="a3"/>
        <w:tabs>
          <w:tab w:val="left" w:pos="993"/>
        </w:tabs>
        <w:spacing w:line="240" w:lineRule="auto"/>
        <w:ind w:left="539"/>
        <w:jc w:val="both"/>
        <w:rPr>
          <w:sz w:val="24"/>
          <w:szCs w:val="24"/>
        </w:rPr>
      </w:pPr>
    </w:p>
    <w:p w:rsidR="002F5E39" w:rsidRDefault="002F5E39" w:rsidP="002F5E39">
      <w:pPr>
        <w:pStyle w:val="a3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Березинского</w:t>
      </w:r>
    </w:p>
    <w:p w:rsidR="00D457DE" w:rsidRPr="002F5E39" w:rsidRDefault="002F5E39" w:rsidP="002F5E39">
      <w:pPr>
        <w:pStyle w:val="a3"/>
        <w:tabs>
          <w:tab w:val="left" w:pos="993"/>
        </w:tabs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сельского Совета народных депутатов        </w:t>
      </w:r>
      <w:r>
        <w:rPr>
          <w:sz w:val="24"/>
          <w:szCs w:val="24"/>
        </w:rPr>
        <w:tab/>
        <w:t xml:space="preserve">                Е.Н. Щигорцова</w:t>
      </w:r>
    </w:p>
    <w:sectPr w:rsidR="00D457DE" w:rsidRPr="002F5E39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E39"/>
    <w:rsid w:val="00070F41"/>
    <w:rsid w:val="002F5E39"/>
    <w:rsid w:val="0046662D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E3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2F5E3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F5E39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5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353</Words>
  <Characters>2013</Characters>
  <Application>Microsoft Office Word</Application>
  <DocSecurity>0</DocSecurity>
  <Lines>16</Lines>
  <Paragraphs>4</Paragraphs>
  <ScaleCrop>false</ScaleCrop>
  <Company>Ya Blondinko Edition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2024-10-30T12:29:00Z</cp:lastPrinted>
  <dcterms:created xsi:type="dcterms:W3CDTF">2024-10-30T12:27:00Z</dcterms:created>
  <dcterms:modified xsi:type="dcterms:W3CDTF">2024-10-30T12:31:00Z</dcterms:modified>
</cp:coreProperties>
</file>